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C1" w:rsidRPr="008E5510" w:rsidRDefault="008E5510">
      <w:pPr>
        <w:rPr>
          <w:rFonts w:ascii="Carlito" w:hAnsi="Carlito" w:cs="Carlito"/>
          <w:color w:val="C00000"/>
          <w:szCs w:val="18"/>
          <w:lang w:val="en-GB"/>
        </w:rPr>
      </w:pPr>
      <w:r w:rsidRPr="008E5510">
        <w:rPr>
          <w:rFonts w:ascii="Carlito" w:hAnsi="Carlito" w:cs="Carlito"/>
          <w:b/>
          <w:color w:val="C00000"/>
          <w:szCs w:val="18"/>
          <w:lang w:val="en-GB"/>
        </w:rPr>
        <w:t xml:space="preserve">European and International Relations </w:t>
      </w:r>
      <w:r>
        <w:rPr>
          <w:rFonts w:ascii="Carlito" w:hAnsi="Carlito" w:cs="Carlito"/>
          <w:b/>
          <w:color w:val="C00000"/>
          <w:szCs w:val="18"/>
          <w:lang w:val="en-GB"/>
        </w:rPr>
        <w:t>Office</w:t>
      </w:r>
    </w:p>
    <w:p w:rsidR="004F23C1" w:rsidRPr="008E5510" w:rsidRDefault="00E00929">
      <w:pPr>
        <w:rPr>
          <w:rFonts w:ascii="Carlito" w:hAnsi="Carlito" w:cs="Carlito"/>
          <w:color w:val="404040" w:themeColor="text1" w:themeTint="BF"/>
          <w:sz w:val="20"/>
          <w:szCs w:val="18"/>
          <w:lang w:val="en-GB"/>
        </w:rPr>
      </w:pPr>
      <w:r w:rsidRPr="008E5510">
        <w:rPr>
          <w:rFonts w:ascii="Carlito" w:hAnsi="Carlito" w:cs="Carlito"/>
          <w:color w:val="404040" w:themeColor="text1" w:themeTint="BF"/>
          <w:sz w:val="20"/>
          <w:szCs w:val="18"/>
          <w:lang w:val="en-GB"/>
        </w:rPr>
        <w:t xml:space="preserve">Campus </w:t>
      </w:r>
      <w:proofErr w:type="spellStart"/>
      <w:r w:rsidRPr="008E5510">
        <w:rPr>
          <w:rFonts w:ascii="Carlito" w:hAnsi="Carlito" w:cs="Carlito"/>
          <w:color w:val="404040" w:themeColor="text1" w:themeTint="BF"/>
          <w:sz w:val="20"/>
          <w:szCs w:val="18"/>
          <w:lang w:val="en-GB"/>
        </w:rPr>
        <w:t>LyonTech</w:t>
      </w:r>
      <w:proofErr w:type="spellEnd"/>
      <w:r w:rsidRPr="008E5510">
        <w:rPr>
          <w:rFonts w:ascii="Carlito" w:hAnsi="Carlito" w:cs="Carlito"/>
          <w:color w:val="404040" w:themeColor="text1" w:themeTint="BF"/>
          <w:sz w:val="20"/>
          <w:szCs w:val="18"/>
          <w:lang w:val="en-GB"/>
        </w:rPr>
        <w:t xml:space="preserve">-La </w:t>
      </w:r>
      <w:proofErr w:type="spellStart"/>
      <w:r w:rsidRPr="008E5510">
        <w:rPr>
          <w:rFonts w:ascii="Carlito" w:hAnsi="Carlito" w:cs="Carlito"/>
          <w:color w:val="404040" w:themeColor="text1" w:themeTint="BF"/>
          <w:sz w:val="20"/>
          <w:szCs w:val="18"/>
          <w:lang w:val="en-GB"/>
        </w:rPr>
        <w:t>Doua</w:t>
      </w:r>
      <w:proofErr w:type="spellEnd"/>
    </w:p>
    <w:p w:rsidR="004F23C1" w:rsidRDefault="00E00929">
      <w:pPr>
        <w:rPr>
          <w:rFonts w:ascii="Carlito" w:hAnsi="Carlito" w:cs="Carlito"/>
          <w:color w:val="404040" w:themeColor="text1" w:themeTint="BF"/>
          <w:sz w:val="20"/>
          <w:szCs w:val="18"/>
        </w:rPr>
      </w:pPr>
      <w:r>
        <w:rPr>
          <w:rFonts w:ascii="Carlito" w:hAnsi="Carlito" w:cs="Carlito"/>
          <w:color w:val="404040" w:themeColor="text1" w:themeTint="BF"/>
          <w:sz w:val="20"/>
          <w:szCs w:val="18"/>
        </w:rPr>
        <w:t xml:space="preserve">Bât. Charlotte PERRIAND </w:t>
      </w:r>
    </w:p>
    <w:p w:rsidR="004F23C1" w:rsidRDefault="00E00929">
      <w:pPr>
        <w:tabs>
          <w:tab w:val="left" w:pos="969"/>
        </w:tabs>
        <w:rPr>
          <w:rFonts w:ascii="Carlito" w:hAnsi="Carlito" w:cs="Carlito"/>
          <w:color w:val="404040" w:themeColor="text1" w:themeTint="BF"/>
          <w:sz w:val="20"/>
          <w:szCs w:val="18"/>
        </w:rPr>
      </w:pPr>
      <w:r>
        <w:rPr>
          <w:rFonts w:ascii="Carlito" w:hAnsi="Carlito" w:cs="Carlito"/>
          <w:color w:val="404040" w:themeColor="text1" w:themeTint="BF"/>
          <w:sz w:val="20"/>
          <w:szCs w:val="18"/>
        </w:rPr>
        <w:t>17, avenue des Arts</w:t>
      </w:r>
    </w:p>
    <w:p w:rsidR="004F23C1" w:rsidRDefault="00E00929">
      <w:pPr>
        <w:tabs>
          <w:tab w:val="left" w:pos="969"/>
        </w:tabs>
        <w:rPr>
          <w:rFonts w:ascii="Carlito" w:hAnsi="Carlito" w:cs="Carlito"/>
          <w:color w:val="404040" w:themeColor="text1" w:themeTint="BF"/>
          <w:sz w:val="20"/>
          <w:szCs w:val="18"/>
        </w:rPr>
      </w:pPr>
      <w:r>
        <w:rPr>
          <w:rFonts w:ascii="Carlito" w:hAnsi="Carlito" w:cs="Carlito"/>
          <w:color w:val="404040" w:themeColor="text1" w:themeTint="BF"/>
          <w:sz w:val="20"/>
          <w:szCs w:val="18"/>
        </w:rPr>
        <w:t>69621 Villeurbanne CEDEX</w:t>
      </w:r>
    </w:p>
    <w:p w:rsidR="008E5510" w:rsidRPr="008E5510" w:rsidRDefault="00E00929">
      <w:pPr>
        <w:tabs>
          <w:tab w:val="left" w:pos="969"/>
        </w:tabs>
        <w:rPr>
          <w:rFonts w:ascii="Carlito" w:hAnsi="Carlito" w:cs="Carlito"/>
          <w:color w:val="404040" w:themeColor="text1" w:themeTint="BF"/>
          <w:sz w:val="20"/>
          <w:szCs w:val="18"/>
          <w:u w:val="single"/>
        </w:rPr>
      </w:pPr>
      <w:hyperlink r:id="rId7" w:tooltip="http://www.insa-lyon.fr" w:history="1">
        <w:r>
          <w:rPr>
            <w:rStyle w:val="Lienhypertexte"/>
            <w:rFonts w:ascii="Carlito" w:hAnsi="Carlito" w:cs="Carlito"/>
            <w:color w:val="404040" w:themeColor="text1" w:themeTint="BF"/>
            <w:sz w:val="20"/>
            <w:szCs w:val="18"/>
          </w:rPr>
          <w:t>www.insa-lyon.fr</w:t>
        </w:r>
      </w:hyperlink>
    </w:p>
    <w:p w:rsidR="004F23C1" w:rsidRDefault="004F23C1">
      <w:pPr>
        <w:rPr>
          <w:rFonts w:ascii="Carlito" w:hAnsi="Carlito" w:cs="Carlito"/>
          <w:color w:val="404040" w:themeColor="text1" w:themeTint="BF"/>
        </w:rPr>
      </w:pPr>
    </w:p>
    <w:p w:rsidR="008E5510" w:rsidRDefault="008E5510">
      <w:pPr>
        <w:rPr>
          <w:rFonts w:ascii="Carlito" w:hAnsi="Carlito" w:cs="Carlito"/>
          <w:color w:val="404040" w:themeColor="text1" w:themeTint="BF"/>
        </w:rPr>
      </w:pPr>
    </w:p>
    <w:p w:rsidR="008E5510" w:rsidRDefault="008E5510" w:rsidP="008E5510">
      <w:pPr>
        <w:jc w:val="center"/>
        <w:rPr>
          <w:rFonts w:ascii="Carlito" w:hAnsi="Carlito" w:cs="Carlito"/>
          <w:b/>
          <w:color w:val="404040" w:themeColor="text1" w:themeTint="BF"/>
          <w:sz w:val="32"/>
          <w:lang w:val="en-GB"/>
        </w:rPr>
      </w:pPr>
      <w:r w:rsidRPr="008E5510">
        <w:rPr>
          <w:rFonts w:ascii="Carlito" w:hAnsi="Carlito" w:cs="Carlito"/>
          <w:b/>
          <w:color w:val="404040" w:themeColor="text1" w:themeTint="BF"/>
          <w:sz w:val="32"/>
          <w:lang w:val="en-GB"/>
        </w:rPr>
        <w:t xml:space="preserve">Individual </w:t>
      </w:r>
      <w:r>
        <w:rPr>
          <w:rFonts w:ascii="Carlito" w:hAnsi="Carlito" w:cs="Carlito"/>
          <w:b/>
          <w:color w:val="404040" w:themeColor="text1" w:themeTint="BF"/>
          <w:sz w:val="32"/>
          <w:lang w:val="en-GB"/>
        </w:rPr>
        <w:t xml:space="preserve">Agreement </w:t>
      </w:r>
    </w:p>
    <w:p w:rsidR="008E5510" w:rsidRPr="008E5510" w:rsidRDefault="008E5510" w:rsidP="008E5510">
      <w:pPr>
        <w:jc w:val="center"/>
        <w:rPr>
          <w:rFonts w:ascii="Carlito" w:hAnsi="Carlito" w:cs="Carlito"/>
          <w:b/>
          <w:color w:val="404040" w:themeColor="text1" w:themeTint="BF"/>
          <w:sz w:val="32"/>
          <w:lang w:val="en-GB"/>
        </w:rPr>
      </w:pPr>
      <w:r>
        <w:rPr>
          <w:rFonts w:ascii="Carlito" w:hAnsi="Carlito" w:cs="Carlito"/>
          <w:b/>
          <w:color w:val="404040" w:themeColor="text1" w:themeTint="BF"/>
          <w:sz w:val="32"/>
          <w:lang w:val="en-GB"/>
        </w:rPr>
        <w:t xml:space="preserve">for </w:t>
      </w:r>
      <w:r w:rsidRPr="008E5510">
        <w:rPr>
          <w:rFonts w:ascii="Carlito" w:hAnsi="Carlito" w:cs="Carlito"/>
          <w:b/>
          <w:color w:val="404040" w:themeColor="text1" w:themeTint="BF"/>
          <w:sz w:val="32"/>
          <w:lang w:val="en-GB"/>
        </w:rPr>
        <w:t>Photos and publication</w:t>
      </w:r>
    </w:p>
    <w:p w:rsid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</w:p>
    <w:p w:rsid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>I, the undersigned, (</w:t>
      </w:r>
      <w:r w:rsidRPr="008E5510">
        <w:rPr>
          <w:rFonts w:ascii="Carlito" w:hAnsi="Carlito" w:cs="Carlito"/>
          <w:i/>
          <w:iCs/>
          <w:color w:val="404040" w:themeColor="text1" w:themeTint="BF"/>
          <w:lang w:val="en-GB"/>
        </w:rPr>
        <w:t>full name</w:t>
      </w:r>
      <w:proofErr w:type="gramStart"/>
      <w:r w:rsidRPr="008E5510">
        <w:rPr>
          <w:rFonts w:ascii="Carlito" w:hAnsi="Carlito" w:cs="Carlito"/>
          <w:color w:val="404040" w:themeColor="text1" w:themeTint="BF"/>
          <w:lang w:val="en-GB"/>
        </w:rPr>
        <w:t>) :</w:t>
      </w:r>
      <w:proofErr w:type="gramEnd"/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 </w:t>
      </w:r>
      <w:r w:rsidRPr="008E5510">
        <w:rPr>
          <w:rFonts w:ascii="Carlito" w:hAnsi="Carlito" w:cs="Carlito"/>
          <w:color w:val="404040" w:themeColor="text1" w:themeTint="BF"/>
          <w:lang w:val="en-GB"/>
        </w:rPr>
        <w:tab/>
      </w:r>
      <w:r>
        <w:rPr>
          <w:rFonts w:ascii="Carlito" w:hAnsi="Carlito" w:cs="Carlito"/>
          <w:color w:val="404040" w:themeColor="text1" w:themeTint="BF"/>
          <w:lang w:val="en-GB"/>
        </w:rPr>
        <w:t>……………………..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born on </w:t>
      </w:r>
      <w:r w:rsidRPr="008E5510">
        <w:rPr>
          <w:rFonts w:ascii="Carlito" w:hAnsi="Carlito" w:cs="Carlito"/>
          <w:i/>
          <w:iCs/>
          <w:color w:val="404040" w:themeColor="text1" w:themeTint="BF"/>
          <w:lang w:val="en-GB"/>
        </w:rPr>
        <w:t>(date</w:t>
      </w:r>
      <w:proofErr w:type="gramStart"/>
      <w:r w:rsidRPr="008E5510">
        <w:rPr>
          <w:rFonts w:ascii="Carlito" w:hAnsi="Carlito" w:cs="Carlito"/>
          <w:i/>
          <w:iCs/>
          <w:color w:val="404040" w:themeColor="text1" w:themeTint="BF"/>
          <w:lang w:val="en-GB"/>
        </w:rPr>
        <w:t>)</w:t>
      </w: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  <w:r w:rsidRPr="008E5510">
        <w:rPr>
          <w:rFonts w:ascii="Carlito" w:hAnsi="Carlito" w:cs="Carlito"/>
          <w:color w:val="404040" w:themeColor="text1" w:themeTint="BF"/>
          <w:lang w:val="en-GB"/>
        </w:rPr>
        <w:t>:</w:t>
      </w:r>
      <w:proofErr w:type="gramEnd"/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 </w:t>
      </w:r>
      <w:r w:rsidRPr="008E5510">
        <w:rPr>
          <w:rFonts w:ascii="Carlito" w:hAnsi="Carlito" w:cs="Carlito"/>
          <w:color w:val="404040" w:themeColor="text1" w:themeTint="BF"/>
          <w:lang w:val="en-GB"/>
        </w:rPr>
        <w:tab/>
      </w:r>
      <w:r>
        <w:rPr>
          <w:rFonts w:ascii="Carlito" w:hAnsi="Carlito" w:cs="Carlito"/>
          <w:color w:val="404040" w:themeColor="text1" w:themeTint="BF"/>
          <w:lang w:val="en-GB"/>
        </w:rPr>
        <w:t>……………………..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in </w:t>
      </w:r>
      <w:r w:rsidRPr="008E5510">
        <w:rPr>
          <w:rFonts w:ascii="Carlito" w:hAnsi="Carlito" w:cs="Carlito"/>
          <w:i/>
          <w:iCs/>
          <w:color w:val="404040" w:themeColor="text1" w:themeTint="BF"/>
          <w:lang w:val="en-GB"/>
        </w:rPr>
        <w:t>(place</w:t>
      </w:r>
      <w:proofErr w:type="gramStart"/>
      <w:r w:rsidRPr="008E5510">
        <w:rPr>
          <w:rFonts w:ascii="Carlito" w:hAnsi="Carlito" w:cs="Carlito"/>
          <w:i/>
          <w:iCs/>
          <w:color w:val="404040" w:themeColor="text1" w:themeTint="BF"/>
          <w:lang w:val="en-GB"/>
        </w:rPr>
        <w:t xml:space="preserve">) </w:t>
      </w:r>
      <w:r w:rsidRPr="008E5510">
        <w:rPr>
          <w:rFonts w:ascii="Carlito" w:hAnsi="Carlito" w:cs="Carlito"/>
          <w:color w:val="404040" w:themeColor="text1" w:themeTint="BF"/>
          <w:lang w:val="en-GB"/>
        </w:rPr>
        <w:t>:</w:t>
      </w:r>
      <w:proofErr w:type="gramEnd"/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 </w:t>
      </w:r>
      <w:r w:rsidRPr="008E5510">
        <w:rPr>
          <w:rFonts w:ascii="Carlito" w:hAnsi="Carlito" w:cs="Carlito"/>
          <w:color w:val="404040" w:themeColor="text1" w:themeTint="BF"/>
          <w:lang w:val="en-GB"/>
        </w:rPr>
        <w:tab/>
      </w:r>
      <w:r>
        <w:rPr>
          <w:rFonts w:ascii="Carlito" w:hAnsi="Carlito" w:cs="Carlito"/>
          <w:color w:val="404040" w:themeColor="text1" w:themeTint="BF"/>
          <w:lang w:val="en-GB"/>
        </w:rPr>
        <w:t>…………………………..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jc w:val="both"/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>give INSA Lyon, located</w:t>
      </w: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  <w:r w:rsidRPr="008E5510">
        <w:rPr>
          <w:rFonts w:ascii="Carlito" w:hAnsi="Carlito" w:cs="Carlito"/>
          <w:color w:val="404040" w:themeColor="text1" w:themeTint="BF"/>
          <w:lang w:val="en-GB"/>
        </w:rPr>
        <w:t>20 Avenue Albert Einstein,</w:t>
      </w: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  <w:r w:rsidRPr="008E5510">
        <w:rPr>
          <w:rFonts w:ascii="Carlito" w:hAnsi="Carlito" w:cs="Carlito"/>
          <w:color w:val="404040" w:themeColor="text1" w:themeTint="BF"/>
          <w:lang w:val="en-GB"/>
        </w:rPr>
        <w:t>69100 Villeurbanne, the authorization to use freely the photographs and films on which I appear to illustrate its web pages and internal or external communication documents.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This authorization is valid from this date and </w:t>
      </w:r>
      <w:r>
        <w:rPr>
          <w:rFonts w:ascii="Carlito" w:hAnsi="Carlito" w:cs="Carlito"/>
          <w:color w:val="404040" w:themeColor="text1" w:themeTint="BF"/>
          <w:lang w:val="en-GB"/>
        </w:rPr>
        <w:t>for</w:t>
      </w:r>
      <w:r w:rsidRPr="008E5510">
        <w:rPr>
          <w:rFonts w:ascii="Carlito" w:hAnsi="Carlito" w:cs="Carlito"/>
          <w:color w:val="404040" w:themeColor="text1" w:themeTint="BF"/>
          <w:lang w:val="en-GB"/>
        </w:rPr>
        <w:t xml:space="preserve"> 10 years.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rlito" w:hAnsi="Carlito" w:cs="Carlito"/>
          <w:color w:val="404040" w:themeColor="text1" w:themeTint="BF"/>
          <w:lang w:val="en-GB"/>
        </w:rPr>
        <w:t>With all advantages thereto pertaining,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Pr="008E5510" w:rsidRDefault="008E5510" w:rsidP="008E5510">
      <w:pPr>
        <w:rPr>
          <w:rFonts w:ascii="Carlito" w:hAnsi="Carlito" w:cs="Carlito"/>
          <w:color w:val="404040" w:themeColor="text1" w:themeTint="BF"/>
          <w:lang w:val="en-GB"/>
        </w:rPr>
      </w:pPr>
      <w:r w:rsidRPr="008E5510">
        <w:rPr>
          <w:rFonts w:ascii="Calibri" w:hAnsi="Calibri" w:cs="Calibri"/>
          <w:color w:val="404040" w:themeColor="text1" w:themeTint="BF"/>
          <w:lang w:val="en-GB"/>
        </w:rPr>
        <w:t> </w:t>
      </w:r>
    </w:p>
    <w:p w:rsidR="008E5510" w:rsidRDefault="008E5510" w:rsidP="008E5510">
      <w:pPr>
        <w:rPr>
          <w:rFonts w:ascii="Carlito" w:hAnsi="Carlito" w:cs="Carlito"/>
          <w:color w:val="404040" w:themeColor="text1" w:themeTint="BF"/>
        </w:rPr>
      </w:pPr>
      <w:proofErr w:type="spellStart"/>
      <w:r w:rsidRPr="008E5510">
        <w:rPr>
          <w:rFonts w:ascii="Carlito" w:hAnsi="Carlito" w:cs="Carlito"/>
          <w:color w:val="404040" w:themeColor="text1" w:themeTint="BF"/>
        </w:rPr>
        <w:t>Established</w:t>
      </w:r>
      <w:proofErr w:type="spellEnd"/>
      <w:r w:rsidRPr="008E5510">
        <w:rPr>
          <w:rFonts w:ascii="Carlito" w:hAnsi="Carlito" w:cs="Carlito"/>
          <w:color w:val="404040" w:themeColor="text1" w:themeTint="BF"/>
        </w:rPr>
        <w:t xml:space="preserve"> in</w:t>
      </w:r>
      <w:r>
        <w:rPr>
          <w:rFonts w:ascii="Carlito" w:hAnsi="Carlito" w:cs="Carlito"/>
          <w:color w:val="404040" w:themeColor="text1" w:themeTint="BF"/>
        </w:rPr>
        <w:t xml:space="preserve"> </w:t>
      </w:r>
      <w:bookmarkStart w:id="0" w:name="_GoBack"/>
      <w:bookmarkEnd w:id="0"/>
      <w:r>
        <w:rPr>
          <w:rFonts w:ascii="Carlito" w:hAnsi="Carlito" w:cs="Carlito"/>
          <w:color w:val="404040" w:themeColor="text1" w:themeTint="BF"/>
        </w:rPr>
        <w:t xml:space="preserve"> ……………………………….</w:t>
      </w:r>
      <w:r w:rsidRPr="008E5510">
        <w:rPr>
          <w:rFonts w:ascii="Carlito" w:hAnsi="Carlito" w:cs="Carlito"/>
          <w:color w:val="404040" w:themeColor="text1" w:themeTint="BF"/>
        </w:rPr>
        <w:t xml:space="preserve">, on </w:t>
      </w:r>
      <w:r w:rsidRPr="008E5510">
        <w:rPr>
          <w:rFonts w:ascii="Carlito" w:hAnsi="Carlito" w:cs="Carlito"/>
          <w:color w:val="404040" w:themeColor="text1" w:themeTint="BF"/>
        </w:rPr>
        <w:tab/>
      </w:r>
      <w:r>
        <w:rPr>
          <w:rFonts w:ascii="Carlito" w:hAnsi="Carlito" w:cs="Carlito"/>
          <w:color w:val="404040" w:themeColor="text1" w:themeTint="BF"/>
        </w:rPr>
        <w:t>……………………………………..</w:t>
      </w:r>
    </w:p>
    <w:p w:rsidR="008E5510" w:rsidRDefault="008E5510" w:rsidP="008E5510">
      <w:pPr>
        <w:rPr>
          <w:rFonts w:ascii="Carlito" w:hAnsi="Carlito" w:cs="Carlito"/>
          <w:color w:val="404040" w:themeColor="text1" w:themeTint="BF"/>
        </w:rPr>
      </w:pPr>
    </w:p>
    <w:p w:rsidR="008E5510" w:rsidRDefault="008E5510" w:rsidP="008E5510">
      <w:pPr>
        <w:rPr>
          <w:rFonts w:ascii="Carlito" w:hAnsi="Carlito" w:cs="Carlito"/>
          <w:color w:val="404040" w:themeColor="text1" w:themeTint="BF"/>
        </w:rPr>
      </w:pPr>
    </w:p>
    <w:p w:rsidR="008E5510" w:rsidRDefault="008E5510" w:rsidP="008E5510">
      <w:pPr>
        <w:rPr>
          <w:rFonts w:ascii="Carlito" w:hAnsi="Carlito" w:cs="Carlito"/>
          <w:color w:val="404040" w:themeColor="text1" w:themeTint="BF"/>
        </w:rPr>
      </w:pPr>
    </w:p>
    <w:p w:rsidR="008E5510" w:rsidRDefault="008E5510" w:rsidP="008E5510">
      <w:pPr>
        <w:rPr>
          <w:rFonts w:ascii="Carlito" w:hAnsi="Carlito" w:cs="Carlito"/>
          <w:color w:val="404040" w:themeColor="text1" w:themeTint="BF"/>
        </w:rPr>
      </w:pPr>
      <w:r>
        <w:rPr>
          <w:rFonts w:ascii="Carlito" w:hAnsi="Carlito" w:cs="Carlito"/>
          <w:color w:val="404040" w:themeColor="text1" w:themeTint="BF"/>
        </w:rPr>
        <w:t>Signature</w:t>
      </w:r>
    </w:p>
    <w:sectPr w:rsidR="008E5510">
      <w:headerReference w:type="default" r:id="rId8"/>
      <w:footerReference w:type="default" r:id="rId9"/>
      <w:pgSz w:w="11901" w:h="16817"/>
      <w:pgMar w:top="2124" w:right="1440" w:bottom="1440" w:left="1440" w:header="1723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29" w:rsidRDefault="00E00929">
      <w:r>
        <w:separator/>
      </w:r>
    </w:p>
  </w:endnote>
  <w:endnote w:type="continuationSeparator" w:id="0">
    <w:p w:rsidR="00E00929" w:rsidRDefault="00E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</w:font>
  <w:font w:name="minionpro-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C1" w:rsidRDefault="00E0092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7559040" cy="1091184"/>
              <wp:effectExtent l="0" t="0" r="10160" b="1270"/>
              <wp:wrapNone/>
              <wp:docPr id="2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ed de pag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904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page;margin-left:0.0pt;mso-position-horizontal:absolute;mso-position-vertical-relative:page;margin-top:756.9pt;mso-position-vertical:absolute;width:595.2pt;height:85.9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29" w:rsidRDefault="00E00929">
      <w:r>
        <w:separator/>
      </w:r>
    </w:p>
  </w:footnote>
  <w:footnote w:type="continuationSeparator" w:id="0">
    <w:p w:rsidR="00E00929" w:rsidRDefault="00E0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C1" w:rsidRDefault="00E00929">
    <w:pPr>
      <w:pStyle w:val="En-tte"/>
      <w:ind w:left="-1417" w:firstLine="141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233775</wp:posOffset>
              </wp:positionV>
              <wp:extent cx="2333625" cy="828431"/>
              <wp:effectExtent l="0" t="0" r="0" b="0"/>
              <wp:wrapNone/>
              <wp:docPr id="1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dresse-infirmeri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238" t="21987" r="65367"/>
                      <a:stretch/>
                    </pic:blipFill>
                    <pic:spPr bwMode="auto">
                      <a:xfrm>
                        <a:off x="0" y="0"/>
                        <a:ext cx="2333624" cy="828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page;margin-top:18.4pt;mso-position-vertical:absolute;width:183.8pt;height:65.2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7D4"/>
    <w:multiLevelType w:val="hybridMultilevel"/>
    <w:tmpl w:val="FAB4629A"/>
    <w:lvl w:ilvl="0" w:tplc="09D237CA">
      <w:start w:val="7"/>
      <w:numFmt w:val="bullet"/>
      <w:lvlText w:val="-"/>
      <w:lvlJc w:val="left"/>
      <w:pPr>
        <w:ind w:left="720" w:hanging="360"/>
      </w:pPr>
      <w:rPr>
        <w:rFonts w:ascii="Carlito" w:eastAsia="Cambria" w:hAnsi="Carlito" w:cs="Carlito" w:hint="default"/>
      </w:rPr>
    </w:lvl>
    <w:lvl w:ilvl="1" w:tplc="A7560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2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08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E6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0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D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A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AE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B59"/>
    <w:multiLevelType w:val="hybridMultilevel"/>
    <w:tmpl w:val="F2BA5FD6"/>
    <w:lvl w:ilvl="0" w:tplc="0ED6A562">
      <w:start w:val="7"/>
      <w:numFmt w:val="bullet"/>
      <w:lvlText w:val="-"/>
      <w:lvlJc w:val="left"/>
      <w:pPr>
        <w:ind w:left="720" w:hanging="360"/>
      </w:pPr>
      <w:rPr>
        <w:rFonts w:ascii="Carlito" w:eastAsia="Cambria" w:hAnsi="Carlito" w:cs="Carlito" w:hint="default"/>
      </w:rPr>
    </w:lvl>
    <w:lvl w:ilvl="1" w:tplc="09D2F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AC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48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E3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6E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A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C1"/>
    <w:rsid w:val="004F23C1"/>
    <w:rsid w:val="008E5510"/>
    <w:rsid w:val="00BB2EAC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0CB"/>
  <w15:docId w15:val="{6FE5BFC5-DE34-4417-ABBC-BA7FC75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aragraphestandard">
    <w:name w:val="[Paragraphe standard]"/>
    <w:basedOn w:val="Normal"/>
    <w:uiPriority w:val="99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Pr>
      <w:rFonts w:ascii="Arial" w:eastAsia="Times New Roman" w:hAnsi="Arial" w:cs="Times New Roman"/>
      <w:b/>
      <w:sz w:val="28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Pr>
      <w:rFonts w:ascii="Arial" w:hAnsi="Arial" w:cs="Arial"/>
      <w:color w:val="000000"/>
    </w:rPr>
  </w:style>
  <w:style w:type="character" w:customStyle="1" w:styleId="zmsearchresult">
    <w:name w:val="zmsearchresult"/>
    <w:basedOn w:val="Policepardfaut"/>
  </w:style>
  <w:style w:type="paragraph" w:styleId="Sansinterligne">
    <w:name w:val="No Spacing"/>
    <w:uiPriority w:val="1"/>
    <w:qFormat/>
  </w:style>
  <w:style w:type="character" w:customStyle="1" w:styleId="object">
    <w:name w:val="object"/>
    <w:basedOn w:val="Policepardfaut"/>
  </w:style>
  <w:style w:type="character" w:customStyle="1" w:styleId="Style2">
    <w:name w:val="Style2"/>
    <w:basedOn w:val="Policepardfaut"/>
    <w:uiPriority w:val="1"/>
    <w:rPr>
      <w:rFonts w:ascii="Tahoma" w:hAnsi="Tahoma"/>
      <w:sz w:val="28"/>
    </w:rPr>
  </w:style>
  <w:style w:type="character" w:customStyle="1" w:styleId="Style3">
    <w:name w:val="Style3"/>
    <w:basedOn w:val="Policepardfaut"/>
    <w:uiPriority w:val="1"/>
    <w:rPr>
      <w:rFonts w:ascii="Carlito" w:hAnsi="Carlito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a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prstGeom prst="rect">
          <a:avLst/>
        </a:prstGeom>
        <a:noFill/>
        <a:ln>
          <a:noFill/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Tara Pignal</cp:lastModifiedBy>
  <cp:revision>2</cp:revision>
  <dcterms:created xsi:type="dcterms:W3CDTF">2021-12-13T14:22:00Z</dcterms:created>
  <dcterms:modified xsi:type="dcterms:W3CDTF">2021-12-13T14:22:00Z</dcterms:modified>
</cp:coreProperties>
</file>