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46F" w:rsidRDefault="0069746F"/>
    <w:p w:rsidR="0069746F" w:rsidRDefault="0069746F"/>
    <w:p w:rsidR="0069746F" w:rsidRDefault="0069746F">
      <w:pPr>
        <w:rPr>
          <w:lang w:eastAsia="fr-FR"/>
        </w:rPr>
      </w:pPr>
    </w:p>
    <w:p w:rsidR="0069746F" w:rsidRDefault="00A71B43">
      <w:pPr>
        <w:jc w:val="center"/>
        <w:rPr>
          <w:sz w:val="32"/>
          <w:lang w:val="en-US" w:eastAsia="fr-FR"/>
        </w:rPr>
      </w:pPr>
      <w:r>
        <w:rPr>
          <w:sz w:val="32"/>
          <w:lang w:val="en-US" w:eastAsia="fr-FR"/>
        </w:rPr>
        <w:t>Letter of Commitment</w:t>
      </w:r>
    </w:p>
    <w:p w:rsidR="0069746F" w:rsidRDefault="00A71B43" w:rsidP="002470EC">
      <w:pPr>
        <w:pStyle w:val="Titre2"/>
        <w:rPr>
          <w:sz w:val="32"/>
          <w:lang w:val="en-US" w:eastAsia="fr-FR"/>
        </w:rPr>
      </w:pPr>
      <w:r>
        <w:rPr>
          <w:sz w:val="32"/>
          <w:lang w:val="en-US" w:eastAsia="fr-FR"/>
        </w:rPr>
        <w:t xml:space="preserve">Registration and payment – INSA ONLINE SPRING SCHOOL </w:t>
      </w:r>
      <w:r w:rsidR="002470EC">
        <w:t>2023</w:t>
      </w:r>
    </w:p>
    <w:p w:rsidR="0069746F" w:rsidRDefault="0069746F">
      <w:pPr>
        <w:jc w:val="center"/>
        <w:rPr>
          <w:lang w:val="en-US" w:eastAsia="fr-FR"/>
        </w:rPr>
      </w:pPr>
    </w:p>
    <w:p w:rsidR="0069746F" w:rsidRDefault="00A71B43">
      <w:pPr>
        <w:jc w:val="both"/>
        <w:rPr>
          <w:lang w:val="en-US" w:eastAsia="fr-FR"/>
        </w:rPr>
      </w:pPr>
      <w:r>
        <w:rPr>
          <w:lang w:val="en-US" w:eastAsia="fr-FR"/>
        </w:rPr>
        <w:t xml:space="preserve">INSA ONLINE SPRING SCHOOL is a 2-weeks program which will occur from February </w:t>
      </w:r>
      <w:r w:rsidR="002470EC">
        <w:t>06</w:t>
      </w:r>
      <w:r>
        <w:rPr>
          <w:lang w:val="en-US" w:eastAsia="fr-FR"/>
        </w:rPr>
        <w:t xml:space="preserve"> to</w:t>
      </w:r>
      <w:r w:rsidR="002470EC">
        <w:t xml:space="preserve"> 18</w:t>
      </w:r>
      <w:r>
        <w:rPr>
          <w:lang w:val="en-US" w:eastAsia="fr-FR"/>
        </w:rPr>
        <w:t>, 202</w:t>
      </w:r>
      <w:r w:rsidR="002470EC">
        <w:t>3</w:t>
      </w:r>
      <w:r>
        <w:rPr>
          <w:lang w:val="en-US" w:eastAsia="fr-FR"/>
        </w:rPr>
        <w:t>. Students will attend classes remotely both weeks from Monday to Friday, as well as cultural activities on Saturday 1</w:t>
      </w:r>
      <w:r w:rsidR="002470EC">
        <w:t>1</w:t>
      </w:r>
      <w:proofErr w:type="spellStart"/>
      <w:r>
        <w:rPr>
          <w:vertAlign w:val="superscript"/>
          <w:lang w:val="en-US" w:eastAsia="fr-FR"/>
        </w:rPr>
        <w:t>th</w:t>
      </w:r>
      <w:proofErr w:type="spellEnd"/>
      <w:r>
        <w:rPr>
          <w:lang w:val="en-US" w:eastAsia="fr-FR"/>
        </w:rPr>
        <w:t xml:space="preserve"> and Sunday 1</w:t>
      </w:r>
      <w:r w:rsidR="002470EC">
        <w:t>2</w:t>
      </w:r>
      <w:proofErr w:type="spellStart"/>
      <w:r>
        <w:rPr>
          <w:vertAlign w:val="superscript"/>
          <w:lang w:val="en-US" w:eastAsia="fr-FR"/>
        </w:rPr>
        <w:t>th</w:t>
      </w:r>
      <w:proofErr w:type="spellEnd"/>
      <w:r>
        <w:rPr>
          <w:lang w:val="en-US" w:eastAsia="fr-FR"/>
        </w:rPr>
        <w:t xml:space="preserve"> February.</w:t>
      </w:r>
    </w:p>
    <w:p w:rsidR="0069746F" w:rsidRDefault="00A71B43">
      <w:pPr>
        <w:jc w:val="both"/>
        <w:rPr>
          <w:rFonts w:cstheme="minorHAnsi"/>
          <w:lang w:val="en-GB"/>
        </w:rPr>
      </w:pPr>
      <w:r>
        <w:rPr>
          <w:rFonts w:cstheme="minorHAnsi"/>
          <w:lang w:val="en-GB"/>
        </w:rPr>
        <w:t xml:space="preserve">Students will have 20 hours courses on Connected and Smart </w:t>
      </w:r>
      <w:proofErr w:type="gramStart"/>
      <w:r>
        <w:rPr>
          <w:rFonts w:cstheme="minorHAnsi"/>
          <w:lang w:val="en-GB"/>
        </w:rPr>
        <w:t>Devices ;</w:t>
      </w:r>
      <w:proofErr w:type="gramEnd"/>
      <w:r>
        <w:rPr>
          <w:rFonts w:cstheme="minorHAnsi"/>
          <w:lang w:val="en-GB"/>
        </w:rPr>
        <w:t xml:space="preserve"> 6 hours classes on cross-cultural communication ; two cultural activities on the week-end of up to 2h00 each. All live sessions will take place between 8am and 12pm (PARIS).</w:t>
      </w:r>
    </w:p>
    <w:p w:rsidR="0069746F" w:rsidRDefault="00A71B43">
      <w:pPr>
        <w:jc w:val="both"/>
        <w:rPr>
          <w:rFonts w:cstheme="minorHAnsi"/>
          <w:lang w:val="en-GB"/>
        </w:rPr>
      </w:pPr>
      <w:r>
        <w:rPr>
          <w:rFonts w:cstheme="minorHAnsi"/>
          <w:lang w:val="en-GB"/>
        </w:rPr>
        <w:t xml:space="preserve">Be reminded that the object of the ONLINE SPRING SCHOOL is to gain an international experience while working together with international students from a distance. Individual implication, participation and commitment from each and every student is essential in order to live the most fruitful, instructive and enjoyable experience for all. </w:t>
      </w:r>
    </w:p>
    <w:p w:rsidR="0069746F" w:rsidRDefault="00A71B43">
      <w:pPr>
        <w:jc w:val="both"/>
        <w:rPr>
          <w:rFonts w:cstheme="minorHAnsi"/>
          <w:lang w:val="en-GB"/>
        </w:rPr>
      </w:pPr>
      <w:r>
        <w:rPr>
          <w:rFonts w:cstheme="minorHAnsi"/>
          <w:lang w:val="en-GB"/>
        </w:rPr>
        <w:t xml:space="preserve">By this letter, students commit to attend every teaching and cultural sessions of the program that will take place between 8am and 12pm (PARIS), in order to be able to complete evaluation and earn credits. Any impediment to attend must be exceptional, duly justified, and brought to the attention of the coordinator of the program for approval. INSA Lyon can decide to deny a student the credits for the program under the motive of lack of attendance and implication. </w:t>
      </w:r>
    </w:p>
    <w:p w:rsidR="0069746F" w:rsidRDefault="00A71B43">
      <w:pPr>
        <w:jc w:val="both"/>
        <w:rPr>
          <w:lang w:val="en-US" w:eastAsia="fr-FR"/>
        </w:rPr>
      </w:pPr>
      <w:r>
        <w:rPr>
          <w:rFonts w:cstheme="minorHAnsi"/>
          <w:lang w:val="en-GB"/>
        </w:rPr>
        <w:t xml:space="preserve">By this letter, the student will undertake to pay the fees, in accordance with their universities. After receiving this letter completed and signed, INSA Lyon will send an invoice to students. Please note that if the payment has not been received on </w:t>
      </w:r>
      <w:proofErr w:type="spellStart"/>
      <w:r w:rsidR="006E1F63">
        <w:t>January</w:t>
      </w:r>
      <w:proofErr w:type="spellEnd"/>
      <w:r>
        <w:rPr>
          <w:rFonts w:cstheme="minorHAnsi"/>
          <w:lang w:val="en-GB"/>
        </w:rPr>
        <w:t xml:space="preserve"> </w:t>
      </w:r>
      <w:r w:rsidR="006E1F63">
        <w:t>22</w:t>
      </w:r>
      <w:r>
        <w:rPr>
          <w:rFonts w:cstheme="minorHAnsi"/>
          <w:lang w:val="en-GB"/>
        </w:rPr>
        <w:t>, it will be considered as a cancellation and registration will be suspended. If the student faces issues completing</w:t>
      </w:r>
      <w:r>
        <w:rPr>
          <w:rFonts w:cstheme="minorHAnsi"/>
          <w:lang w:val="en-US" w:eastAsia="fr-FR"/>
        </w:rPr>
        <w:t xml:space="preserve"> the payment on time he/she should  write directly to </w:t>
      </w:r>
      <w:hyperlink r:id="rId8" w:tooltip="mailto:online-spring-school@insa-lyon.fr" w:history="1">
        <w:r>
          <w:rPr>
            <w:rStyle w:val="Lienhypertexte"/>
            <w:rFonts w:cstheme="minorHAnsi"/>
            <w:lang w:val="en-US" w:eastAsia="fr-FR"/>
          </w:rPr>
          <w:t>online-spring-school@insa-lyon.fr</w:t>
        </w:r>
      </w:hyperlink>
      <w:r>
        <w:rPr>
          <w:rFonts w:cstheme="minorHAnsi"/>
          <w:lang w:val="en-US" w:eastAsia="fr-FR"/>
        </w:rPr>
        <w:t xml:space="preserve"> </w:t>
      </w:r>
    </w:p>
    <w:p w:rsidR="0069746F" w:rsidRDefault="00A71B43">
      <w:pPr>
        <w:spacing w:after="0"/>
        <w:rPr>
          <w:b/>
          <w:lang w:val="en-US" w:eastAsia="fr-FR"/>
        </w:rPr>
      </w:pPr>
      <w:r>
        <w:rPr>
          <w:rFonts w:cstheme="minorHAnsi"/>
          <w:b/>
          <w:lang w:val="en-US" w:eastAsia="fr-FR"/>
        </w:rPr>
        <w:t xml:space="preserve">Please read carefully the following detailed information, date and sign. </w:t>
      </w:r>
    </w:p>
    <w:p w:rsidR="0069746F" w:rsidRDefault="00A71B43">
      <w:pPr>
        <w:spacing w:after="0"/>
        <w:rPr>
          <w:b/>
          <w:lang w:val="en-US" w:eastAsia="fr-FR"/>
        </w:rPr>
      </w:pPr>
      <w:r>
        <w:rPr>
          <w:rFonts w:cstheme="minorHAnsi"/>
          <w:b/>
          <w:lang w:val="en-US" w:eastAsia="fr-FR"/>
        </w:rPr>
        <w:t>Download the letter directly on the “</w:t>
      </w:r>
      <w:proofErr w:type="spellStart"/>
      <w:r>
        <w:rPr>
          <w:rFonts w:cstheme="minorHAnsi"/>
          <w:b/>
          <w:lang w:val="en-US" w:eastAsia="fr-FR"/>
        </w:rPr>
        <w:t>Moveon</w:t>
      </w:r>
      <w:proofErr w:type="spellEnd"/>
      <w:r>
        <w:rPr>
          <w:rFonts w:cstheme="minorHAnsi"/>
          <w:b/>
          <w:lang w:val="en-US" w:eastAsia="fr-FR"/>
        </w:rPr>
        <w:t>” platform as you did with your application documents</w:t>
      </w:r>
    </w:p>
    <w:p w:rsidR="0069746F" w:rsidRDefault="0069746F">
      <w:pPr>
        <w:spacing w:after="0"/>
        <w:rPr>
          <w:b/>
          <w:lang w:val="en-US" w:eastAsia="fr-FR"/>
        </w:rPr>
      </w:pPr>
    </w:p>
    <w:p w:rsidR="0069746F" w:rsidRPr="0085509D" w:rsidRDefault="0069746F">
      <w:pPr>
        <w:pBdr>
          <w:top w:val="single" w:sz="8" w:space="0" w:color="000000"/>
          <w:left w:val="single" w:sz="8" w:space="0" w:color="000000"/>
          <w:bottom w:val="single" w:sz="8" w:space="0" w:color="000000"/>
          <w:right w:val="single" w:sz="8" w:space="0" w:color="000000"/>
          <w:between w:val="none" w:sz="4" w:space="0" w:color="000000"/>
        </w:pBdr>
        <w:rPr>
          <w:lang w:val="en-GB"/>
        </w:rPr>
      </w:pPr>
    </w:p>
    <w:p w:rsidR="0069746F" w:rsidRDefault="00A71B43">
      <w:pPr>
        <w:pBdr>
          <w:top w:val="single" w:sz="8" w:space="0" w:color="000000"/>
          <w:left w:val="single" w:sz="8" w:space="0" w:color="000000"/>
          <w:bottom w:val="single" w:sz="8" w:space="0" w:color="000000"/>
          <w:right w:val="single" w:sz="8" w:space="0" w:color="000000"/>
          <w:between w:val="none" w:sz="4" w:space="0" w:color="000000"/>
        </w:pBdr>
      </w:pPr>
      <w:r>
        <w:rPr>
          <w:rFonts w:cstheme="minorHAnsi"/>
          <w:lang w:eastAsia="fr-FR"/>
        </w:rPr>
        <w:t xml:space="preserve">I, </w:t>
      </w:r>
      <w:proofErr w:type="spellStart"/>
      <w:r>
        <w:rPr>
          <w:rFonts w:cstheme="minorHAnsi"/>
          <w:lang w:eastAsia="fr-FR"/>
        </w:rPr>
        <w:t>undersigned</w:t>
      </w:r>
      <w:proofErr w:type="spellEnd"/>
      <w:r>
        <w:rPr>
          <w:rFonts w:cstheme="minorHAnsi"/>
          <w:lang w:eastAsia="fr-FR"/>
        </w:rPr>
        <w:t xml:space="preserve"> (NAME / </w:t>
      </w:r>
      <w:proofErr w:type="spellStart"/>
      <w:r>
        <w:rPr>
          <w:rFonts w:cstheme="minorHAnsi"/>
          <w:lang w:eastAsia="fr-FR"/>
        </w:rPr>
        <w:t>Surname</w:t>
      </w:r>
      <w:proofErr w:type="spellEnd"/>
      <w:r>
        <w:rPr>
          <w:rFonts w:cstheme="minorHAnsi"/>
          <w:lang w:eastAsia="fr-FR"/>
        </w:rPr>
        <w:t>)</w:t>
      </w:r>
      <w:r>
        <w:rPr>
          <w:rFonts w:cstheme="minorHAnsi"/>
          <w:sz w:val="24"/>
        </w:rPr>
        <w:t xml:space="preserve"> </w:t>
      </w:r>
      <w:sdt>
        <w:sdtPr>
          <w:rPr>
            <w:sz w:val="24"/>
            <w:lang w:val="en-US"/>
          </w:rPr>
          <w:id w:val="1969467944"/>
          <w:placeholder>
            <w:docPart w:val="4FDE521F485E400A9858F83E50A9CDC7"/>
          </w:placeholder>
          <w:showingPlcHdr/>
          <w:text/>
        </w:sdtPr>
        <w:sdtEndPr/>
        <w:sdtContent>
          <w:r>
            <w:rPr>
              <w:rStyle w:val="Textedelespacerserv"/>
              <w:rFonts w:cstheme="minorHAnsi"/>
            </w:rPr>
            <w:t>Cliquez ou appuyez ici pour entrer du texte.</w:t>
          </w:r>
        </w:sdtContent>
      </w:sdt>
      <w:r>
        <w:rPr>
          <w:rFonts w:cstheme="minorHAnsi"/>
          <w:lang w:eastAsia="fr-FR"/>
        </w:rPr>
        <w:t xml:space="preserve">, </w:t>
      </w:r>
    </w:p>
    <w:p w:rsidR="0069746F" w:rsidRDefault="00A71B43">
      <w:pPr>
        <w:pBdr>
          <w:top w:val="single" w:sz="8" w:space="0" w:color="000000"/>
          <w:left w:val="single" w:sz="8" w:space="0" w:color="000000"/>
          <w:bottom w:val="single" w:sz="8" w:space="0" w:color="000000"/>
          <w:right w:val="single" w:sz="8" w:space="0" w:color="000000"/>
          <w:between w:val="none" w:sz="4" w:space="0" w:color="000000"/>
        </w:pBdr>
      </w:pPr>
      <w:proofErr w:type="spellStart"/>
      <w:r>
        <w:rPr>
          <w:rFonts w:cstheme="minorHAnsi"/>
          <w:lang w:eastAsia="fr-FR"/>
        </w:rPr>
        <w:t>Student</w:t>
      </w:r>
      <w:proofErr w:type="spellEnd"/>
      <w:r>
        <w:rPr>
          <w:rFonts w:cstheme="minorHAnsi"/>
          <w:lang w:eastAsia="fr-FR"/>
        </w:rPr>
        <w:t xml:space="preserve"> at (</w:t>
      </w:r>
      <w:proofErr w:type="spellStart"/>
      <w:r>
        <w:rPr>
          <w:rFonts w:cstheme="minorHAnsi"/>
          <w:lang w:eastAsia="fr-FR"/>
        </w:rPr>
        <w:t>University</w:t>
      </w:r>
      <w:proofErr w:type="spellEnd"/>
      <w:r>
        <w:rPr>
          <w:rFonts w:cstheme="minorHAnsi"/>
          <w:lang w:eastAsia="fr-FR"/>
        </w:rPr>
        <w:t xml:space="preserve">) </w:t>
      </w:r>
      <w:sdt>
        <w:sdtPr>
          <w:rPr>
            <w:sz w:val="24"/>
            <w:lang w:val="en-US"/>
          </w:rPr>
          <w:id w:val="-36902493"/>
          <w:placeholder>
            <w:docPart w:val="CD13FB49B5464DF58DD19A1C65A23C87"/>
          </w:placeholder>
          <w:showingPlcHdr/>
          <w:text/>
        </w:sdtPr>
        <w:sdtEndPr/>
        <w:sdtContent>
          <w:r>
            <w:rPr>
              <w:rStyle w:val="Textedelespacerserv"/>
              <w:rFonts w:cstheme="minorHAnsi"/>
            </w:rPr>
            <w:t>Cliquez ou appuyez ici pour entrer du texte.</w:t>
          </w:r>
        </w:sdtContent>
      </w:sdt>
      <w:r>
        <w:rPr>
          <w:rFonts w:cstheme="minorHAnsi"/>
          <w:lang w:eastAsia="fr-FR"/>
        </w:rPr>
        <w:t xml:space="preserve">, </w:t>
      </w:r>
    </w:p>
    <w:p w:rsidR="0069746F" w:rsidRDefault="0069746F">
      <w:pPr>
        <w:pBdr>
          <w:top w:val="single" w:sz="8" w:space="0" w:color="000000"/>
          <w:left w:val="single" w:sz="8" w:space="0" w:color="000000"/>
          <w:bottom w:val="single" w:sz="8" w:space="0" w:color="000000"/>
          <w:right w:val="single" w:sz="8" w:space="0" w:color="000000"/>
          <w:between w:val="none" w:sz="4" w:space="0" w:color="000000"/>
        </w:pBdr>
      </w:pPr>
    </w:p>
    <w:p w:rsidR="0069746F" w:rsidRPr="0085509D" w:rsidRDefault="00A71B43" w:rsidP="001D328A">
      <w:pPr>
        <w:pStyle w:val="Titre6"/>
        <w:rPr>
          <w:lang w:val="en-GB"/>
        </w:rPr>
      </w:pPr>
      <w:r>
        <w:rPr>
          <w:rFonts w:cstheme="minorHAnsi"/>
          <w:lang w:val="en-US" w:eastAsia="fr-FR"/>
        </w:rPr>
        <w:t>Confirm my attendance to the INSA ONLINE SPRING SCHOOL 202</w:t>
      </w:r>
      <w:r w:rsidR="001D328A">
        <w:t>3</w:t>
      </w:r>
      <w:r>
        <w:rPr>
          <w:rFonts w:cstheme="minorHAnsi"/>
          <w:lang w:val="en-US" w:eastAsia="fr-FR"/>
        </w:rPr>
        <w:t>, commit to attending every live session of the program, and undertake to pay the amount of €4</w:t>
      </w:r>
      <w:r w:rsidR="001D328A">
        <w:t>5</w:t>
      </w:r>
      <w:r>
        <w:rPr>
          <w:rFonts w:cstheme="minorHAnsi"/>
          <w:lang w:val="en-US" w:eastAsia="fr-FR"/>
        </w:rPr>
        <w:t xml:space="preserve">0 to INSA Lyon, by wire transfer only before </w:t>
      </w:r>
      <w:proofErr w:type="spellStart"/>
      <w:r w:rsidR="001D328A">
        <w:t>January</w:t>
      </w:r>
      <w:proofErr w:type="spellEnd"/>
      <w:r w:rsidR="001D328A">
        <w:t xml:space="preserve"> 22</w:t>
      </w:r>
      <w:r>
        <w:rPr>
          <w:rFonts w:cstheme="minorHAnsi"/>
          <w:lang w:val="en-US" w:eastAsia="fr-FR"/>
        </w:rPr>
        <w:t>, 202</w:t>
      </w:r>
      <w:r w:rsidR="001D328A">
        <w:t>3</w:t>
      </w:r>
      <w:bookmarkStart w:id="0" w:name="_GoBack"/>
      <w:bookmarkEnd w:id="0"/>
      <w:r>
        <w:rPr>
          <w:rFonts w:cstheme="minorHAnsi"/>
          <w:lang w:val="en-US" w:eastAsia="fr-FR"/>
        </w:rPr>
        <w:t xml:space="preserve">. </w:t>
      </w:r>
    </w:p>
    <w:p w:rsidR="0069746F" w:rsidRDefault="00A71B43">
      <w:pPr>
        <w:pBdr>
          <w:top w:val="single" w:sz="8" w:space="0" w:color="000000"/>
          <w:left w:val="single" w:sz="8" w:space="0" w:color="000000"/>
          <w:bottom w:val="single" w:sz="8" w:space="0" w:color="000000"/>
          <w:right w:val="single" w:sz="8" w:space="0" w:color="000000"/>
          <w:between w:val="none" w:sz="4" w:space="0" w:color="000000"/>
        </w:pBdr>
      </w:pPr>
      <w:r>
        <w:rPr>
          <w:rFonts w:cstheme="minorHAnsi"/>
          <w:lang w:eastAsia="fr-FR"/>
        </w:rPr>
        <w:t>Date :</w:t>
      </w:r>
      <w:r>
        <w:rPr>
          <w:rFonts w:cstheme="minorHAnsi"/>
          <w:sz w:val="24"/>
        </w:rPr>
        <w:t xml:space="preserve"> </w:t>
      </w:r>
      <w:sdt>
        <w:sdtPr>
          <w:rPr>
            <w:sz w:val="24"/>
            <w:lang w:val="en-US"/>
          </w:rPr>
          <w:id w:val="1862936708"/>
          <w:placeholder>
            <w:docPart w:val="569EED8672004184A379EC4417622840"/>
          </w:placeholder>
          <w:showingPlcHdr/>
          <w:text/>
        </w:sdtPr>
        <w:sdtEndPr/>
        <w:sdtContent>
          <w:r>
            <w:rPr>
              <w:rStyle w:val="Textedelespacerserv"/>
              <w:rFonts w:cstheme="minorHAnsi"/>
            </w:rPr>
            <w:t>Cliquez ou appuyez ici pour entrer du texte.</w:t>
          </w:r>
        </w:sdtContent>
      </w:sdt>
    </w:p>
    <w:p w:rsidR="0069746F" w:rsidRDefault="00A71B43">
      <w:pPr>
        <w:pBdr>
          <w:top w:val="single" w:sz="8" w:space="0" w:color="000000"/>
          <w:left w:val="single" w:sz="8" w:space="0" w:color="000000"/>
          <w:bottom w:val="single" w:sz="8" w:space="0" w:color="000000"/>
          <w:right w:val="single" w:sz="8" w:space="0" w:color="000000"/>
          <w:between w:val="none" w:sz="4" w:space="0" w:color="000000"/>
        </w:pBdr>
      </w:pPr>
      <w:proofErr w:type="spellStart"/>
      <w:r>
        <w:rPr>
          <w:rFonts w:cstheme="minorHAnsi"/>
          <w:lang w:eastAsia="fr-FR"/>
        </w:rPr>
        <w:t>Student’s</w:t>
      </w:r>
      <w:proofErr w:type="spellEnd"/>
      <w:r>
        <w:rPr>
          <w:rFonts w:cstheme="minorHAnsi"/>
          <w:lang w:eastAsia="fr-FR"/>
        </w:rPr>
        <w:t xml:space="preserve"> signature :</w:t>
      </w:r>
    </w:p>
    <w:p w:rsidR="0069746F" w:rsidRDefault="0069746F">
      <w:pPr>
        <w:pBdr>
          <w:top w:val="single" w:sz="8" w:space="0" w:color="000000"/>
          <w:left w:val="single" w:sz="8" w:space="0" w:color="000000"/>
          <w:bottom w:val="single" w:sz="8" w:space="0" w:color="000000"/>
          <w:right w:val="single" w:sz="8" w:space="0" w:color="000000"/>
          <w:between w:val="none" w:sz="4" w:space="0" w:color="000000"/>
        </w:pBdr>
      </w:pPr>
    </w:p>
    <w:p w:rsidR="0069746F" w:rsidRDefault="0069746F">
      <w:pPr>
        <w:pBdr>
          <w:top w:val="single" w:sz="8" w:space="0" w:color="000000"/>
          <w:left w:val="single" w:sz="8" w:space="0" w:color="000000"/>
          <w:bottom w:val="single" w:sz="8" w:space="0" w:color="000000"/>
          <w:right w:val="single" w:sz="8" w:space="0" w:color="000000"/>
          <w:between w:val="none" w:sz="4" w:space="0" w:color="000000"/>
        </w:pBdr>
      </w:pPr>
    </w:p>
    <w:sectPr w:rsidR="0069746F">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322" w:rsidRDefault="00274322">
      <w:pPr>
        <w:spacing w:after="0" w:line="240" w:lineRule="auto"/>
      </w:pPr>
      <w:r>
        <w:separator/>
      </w:r>
    </w:p>
  </w:endnote>
  <w:endnote w:type="continuationSeparator" w:id="0">
    <w:p w:rsidR="00274322" w:rsidRDefault="0027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322" w:rsidRDefault="00274322">
      <w:pPr>
        <w:spacing w:after="0" w:line="240" w:lineRule="auto"/>
      </w:pPr>
      <w:r>
        <w:separator/>
      </w:r>
    </w:p>
  </w:footnote>
  <w:footnote w:type="continuationSeparator" w:id="0">
    <w:p w:rsidR="00274322" w:rsidRDefault="00274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46F" w:rsidRDefault="00A71B43">
    <w:pPr>
      <w:pStyle w:val="En-tte"/>
    </w:pPr>
    <w:r>
      <w:rPr>
        <w:noProof/>
        <w:lang w:eastAsia="zh-CN"/>
      </w:rPr>
      <mc:AlternateContent>
        <mc:Choice Requires="wpg">
          <w:drawing>
            <wp:anchor distT="0" distB="0" distL="114300" distR="114300" simplePos="0" relativeHeight="251659264" behindDoc="1" locked="0" layoutInCell="1" allowOverlap="1">
              <wp:simplePos x="0" y="0"/>
              <wp:positionH relativeFrom="margin">
                <wp:posOffset>0</wp:posOffset>
              </wp:positionH>
              <wp:positionV relativeFrom="paragraph">
                <wp:posOffset>167005</wp:posOffset>
              </wp:positionV>
              <wp:extent cx="1819910" cy="411480"/>
              <wp:effectExtent l="0" t="0" r="8890" b="7620"/>
              <wp:wrapTight wrapText="bothSides">
                <wp:wrapPolygon edited="1">
                  <wp:start x="5652" y="0"/>
                  <wp:lineTo x="452" y="0"/>
                  <wp:lineTo x="0" y="1000"/>
                  <wp:lineTo x="0" y="21000"/>
                  <wp:lineTo x="5426" y="21000"/>
                  <wp:lineTo x="14923" y="21000"/>
                  <wp:lineTo x="16052" y="20000"/>
                  <wp:lineTo x="15601" y="16000"/>
                  <wp:lineTo x="21027" y="16000"/>
                  <wp:lineTo x="21479" y="0"/>
                  <wp:lineTo x="19671" y="0"/>
                  <wp:lineTo x="5652" y="0"/>
                </wp:wrapPolygon>
              </wp:wrapTight>
              <wp:docPr id="1" name="Image 1" descr="Image result for logo INSA L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logo INSA Lyon"/>
                      <pic:cNvPicPr>
                        <a:picLocks noChangeAspect="1"/>
                      </pic:cNvPicPr>
                    </pic:nvPicPr>
                    <pic:blipFill>
                      <a:blip r:embed="rId1"/>
                      <a:stretch/>
                    </pic:blipFill>
                    <pic:spPr bwMode="auto">
                      <a:xfrm>
                        <a:off x="0" y="0"/>
                        <a:ext cx="1819909" cy="411480"/>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margin;margin-left:0.0pt;mso-position-horizontal:absolute;mso-position-vertical-relative:text;margin-top:13.1pt;mso-position-vertical:absolute;width:143.3pt;height:32.4pt;" wrapcoords="26167 0 2093 0 0 4630 0 97222 25120 97222 69088 97222 74315 92593 72227 74074 97347 74074 99440 0 91069 0 26167 0"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C285E"/>
    <w:multiLevelType w:val="hybridMultilevel"/>
    <w:tmpl w:val="C9462806"/>
    <w:lvl w:ilvl="0" w:tplc="BA48F708">
      <w:start w:val="1"/>
      <w:numFmt w:val="bullet"/>
      <w:lvlText w:val="-"/>
      <w:lvlJc w:val="left"/>
      <w:pPr>
        <w:ind w:left="720" w:hanging="360"/>
      </w:pPr>
      <w:rPr>
        <w:rFonts w:ascii="Calibri" w:eastAsiaTheme="minorHAnsi" w:hAnsi="Calibri" w:cs="Calibri" w:hint="default"/>
      </w:rPr>
    </w:lvl>
    <w:lvl w:ilvl="1" w:tplc="B910326E">
      <w:start w:val="1"/>
      <w:numFmt w:val="bullet"/>
      <w:lvlText w:val="o"/>
      <w:lvlJc w:val="left"/>
      <w:pPr>
        <w:ind w:left="1440" w:hanging="360"/>
      </w:pPr>
      <w:rPr>
        <w:rFonts w:ascii="Courier New" w:hAnsi="Courier New" w:cs="Courier New" w:hint="default"/>
      </w:rPr>
    </w:lvl>
    <w:lvl w:ilvl="2" w:tplc="217A9C3C">
      <w:start w:val="1"/>
      <w:numFmt w:val="bullet"/>
      <w:lvlText w:val=""/>
      <w:lvlJc w:val="left"/>
      <w:pPr>
        <w:ind w:left="2160" w:hanging="360"/>
      </w:pPr>
      <w:rPr>
        <w:rFonts w:ascii="Wingdings" w:hAnsi="Wingdings" w:hint="default"/>
      </w:rPr>
    </w:lvl>
    <w:lvl w:ilvl="3" w:tplc="4230BF3C">
      <w:start w:val="1"/>
      <w:numFmt w:val="bullet"/>
      <w:lvlText w:val=""/>
      <w:lvlJc w:val="left"/>
      <w:pPr>
        <w:ind w:left="2880" w:hanging="360"/>
      </w:pPr>
      <w:rPr>
        <w:rFonts w:ascii="Symbol" w:hAnsi="Symbol" w:hint="default"/>
      </w:rPr>
    </w:lvl>
    <w:lvl w:ilvl="4" w:tplc="01009BDC">
      <w:start w:val="1"/>
      <w:numFmt w:val="bullet"/>
      <w:lvlText w:val="o"/>
      <w:lvlJc w:val="left"/>
      <w:pPr>
        <w:ind w:left="3600" w:hanging="360"/>
      </w:pPr>
      <w:rPr>
        <w:rFonts w:ascii="Courier New" w:hAnsi="Courier New" w:cs="Courier New" w:hint="default"/>
      </w:rPr>
    </w:lvl>
    <w:lvl w:ilvl="5" w:tplc="CD7234BE">
      <w:start w:val="1"/>
      <w:numFmt w:val="bullet"/>
      <w:lvlText w:val=""/>
      <w:lvlJc w:val="left"/>
      <w:pPr>
        <w:ind w:left="4320" w:hanging="360"/>
      </w:pPr>
      <w:rPr>
        <w:rFonts w:ascii="Wingdings" w:hAnsi="Wingdings" w:hint="default"/>
      </w:rPr>
    </w:lvl>
    <w:lvl w:ilvl="6" w:tplc="D5442DA0">
      <w:start w:val="1"/>
      <w:numFmt w:val="bullet"/>
      <w:lvlText w:val=""/>
      <w:lvlJc w:val="left"/>
      <w:pPr>
        <w:ind w:left="5040" w:hanging="360"/>
      </w:pPr>
      <w:rPr>
        <w:rFonts w:ascii="Symbol" w:hAnsi="Symbol" w:hint="default"/>
      </w:rPr>
    </w:lvl>
    <w:lvl w:ilvl="7" w:tplc="9FEEF66C">
      <w:start w:val="1"/>
      <w:numFmt w:val="bullet"/>
      <w:lvlText w:val="o"/>
      <w:lvlJc w:val="left"/>
      <w:pPr>
        <w:ind w:left="5760" w:hanging="360"/>
      </w:pPr>
      <w:rPr>
        <w:rFonts w:ascii="Courier New" w:hAnsi="Courier New" w:cs="Courier New" w:hint="default"/>
      </w:rPr>
    </w:lvl>
    <w:lvl w:ilvl="8" w:tplc="108C2E9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formatting="1" w:enforcement="1" w:cryptProviderType="rsaAES" w:cryptAlgorithmClass="hash" w:cryptAlgorithmType="typeAny" w:cryptAlgorithmSid="14" w:cryptSpinCount="100000" w:hash="liEgyXcJWe4VXTscAD7PJV2FIw/Yrn409CgzCCNeR/hwqIqzprSTowzjzYDqA4t0AZJmA5n/WpAqMoGah5JHAQ==" w:salt="1khacqh4bASTIMK8Iuk6o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46F"/>
    <w:rsid w:val="00134663"/>
    <w:rsid w:val="00192316"/>
    <w:rsid w:val="001D328A"/>
    <w:rsid w:val="00222732"/>
    <w:rsid w:val="002470EC"/>
    <w:rsid w:val="00274322"/>
    <w:rsid w:val="0069746F"/>
    <w:rsid w:val="006E1F63"/>
    <w:rsid w:val="0085509D"/>
    <w:rsid w:val="00A71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9347"/>
  <w15:docId w15:val="{6FE5BFC5-DE34-4417-ABBC-BA7FC750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Pr>
      <w:color w:val="0000FF" w:themeColor="hyperlink"/>
      <w:u w:val="single"/>
    </w:r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line-spring-school@insa-lyon.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DE521F485E400A9858F83E50A9CDC7"/>
        <w:category>
          <w:name w:val="Général"/>
          <w:gallery w:val="placeholder"/>
        </w:category>
        <w:types>
          <w:type w:val="bbPlcHdr"/>
        </w:types>
        <w:behaviors>
          <w:behavior w:val="content"/>
        </w:behaviors>
        <w:guid w:val="{1F6B2FDA-B316-4626-97A5-822E240B85F5}"/>
      </w:docPartPr>
      <w:docPartBody>
        <w:p w:rsidR="00136314" w:rsidRDefault="00136314" w:rsidP="00136314">
          <w:pPr>
            <w:pStyle w:val="4FDE521F485E400A9858F83E50A9CDC72"/>
          </w:pPr>
          <w:r>
            <w:rPr>
              <w:rStyle w:val="Textedelespacerserv"/>
              <w:rFonts w:cstheme="minorHAnsi"/>
            </w:rPr>
            <w:t>Cliquez ou appuyez ici pour entrer du texte.</w:t>
          </w:r>
        </w:p>
      </w:docPartBody>
    </w:docPart>
    <w:docPart>
      <w:docPartPr>
        <w:name w:val="CD13FB49B5464DF58DD19A1C65A23C87"/>
        <w:category>
          <w:name w:val="Général"/>
          <w:gallery w:val="placeholder"/>
        </w:category>
        <w:types>
          <w:type w:val="bbPlcHdr"/>
        </w:types>
        <w:behaviors>
          <w:behavior w:val="content"/>
        </w:behaviors>
        <w:guid w:val="{193FAC26-23EF-4134-B4C4-2EE094DFD851}"/>
      </w:docPartPr>
      <w:docPartBody>
        <w:p w:rsidR="00136314" w:rsidRDefault="00136314" w:rsidP="00136314">
          <w:pPr>
            <w:pStyle w:val="CD13FB49B5464DF58DD19A1C65A23C872"/>
          </w:pPr>
          <w:r>
            <w:rPr>
              <w:rStyle w:val="Textedelespacerserv"/>
              <w:rFonts w:cstheme="minorHAnsi"/>
            </w:rPr>
            <w:t>Cliquez ou appuyez ici pour entrer du texte.</w:t>
          </w:r>
        </w:p>
      </w:docPartBody>
    </w:docPart>
    <w:docPart>
      <w:docPartPr>
        <w:name w:val="569EED8672004184A379EC4417622840"/>
        <w:category>
          <w:name w:val="Général"/>
          <w:gallery w:val="placeholder"/>
        </w:category>
        <w:types>
          <w:type w:val="bbPlcHdr"/>
        </w:types>
        <w:behaviors>
          <w:behavior w:val="content"/>
        </w:behaviors>
        <w:guid w:val="{DC7B0FDE-0A70-4B7B-9780-441D2932B21A}"/>
      </w:docPartPr>
      <w:docPartBody>
        <w:p w:rsidR="00136314" w:rsidRDefault="00136314" w:rsidP="00136314">
          <w:pPr>
            <w:pStyle w:val="569EED8672004184A379EC44176228402"/>
          </w:pPr>
          <w:r>
            <w:rPr>
              <w:rStyle w:val="Textedelespacerserv"/>
              <w:rFonts w:cstheme="minorHAnsi"/>
            </w:rPr>
            <w:t>Cliquez ou appuyez ici pour entrer du texte.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0FE" w:rsidRDefault="009010FE">
      <w:pPr>
        <w:spacing w:after="0" w:line="240" w:lineRule="auto"/>
      </w:pPr>
      <w:r>
        <w:separator/>
      </w:r>
    </w:p>
  </w:endnote>
  <w:endnote w:type="continuationSeparator" w:id="0">
    <w:p w:rsidR="009010FE" w:rsidRDefault="009010FE">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0FE" w:rsidRDefault="009010FE">
      <w:pPr>
        <w:spacing w:after="0" w:line="240" w:lineRule="auto"/>
      </w:pPr>
      <w:r>
        <w:separator/>
      </w:r>
    </w:p>
  </w:footnote>
  <w:footnote w:type="continuationSeparator" w:id="0">
    <w:p w:rsidR="009010FE" w:rsidRDefault="009010FE">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314"/>
    <w:rsid w:val="00136314"/>
    <w:rsid w:val="009010FE"/>
    <w:rsid w:val="00E71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Tableau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styleId="Textedelespacerserv">
    <w:name w:val="Placeholder Text"/>
    <w:basedOn w:val="Policepardfaut"/>
    <w:uiPriority w:val="99"/>
    <w:semiHidden/>
    <w:rsid w:val="00136314"/>
    <w:rPr>
      <w:color w:val="808080"/>
    </w:rPr>
  </w:style>
  <w:style w:type="paragraph" w:customStyle="1" w:styleId="4FDE521F485E400A9858F83E50A9CDC7">
    <w:name w:val="4FDE521F485E400A9858F83E50A9CDC7"/>
  </w:style>
  <w:style w:type="paragraph" w:customStyle="1" w:styleId="CD13FB49B5464DF58DD19A1C65A23C87">
    <w:name w:val="CD13FB49B5464DF58DD19A1C65A23C87"/>
  </w:style>
  <w:style w:type="paragraph" w:customStyle="1" w:styleId="569EED8672004184A379EC4417622840">
    <w:name w:val="569EED8672004184A379EC4417622840"/>
  </w:style>
  <w:style w:type="paragraph" w:customStyle="1" w:styleId="F4A32F921C8D4490AD277C1FEC770C14">
    <w:name w:val="F4A32F921C8D4490AD277C1FEC770C14"/>
  </w:style>
  <w:style w:type="paragraph" w:customStyle="1" w:styleId="4FDE521F485E400A9858F83E50A9CDC71">
    <w:name w:val="4FDE521F485E400A9858F83E50A9CDC71"/>
    <w:rsid w:val="00136314"/>
    <w:rPr>
      <w:rFonts w:eastAsiaTheme="minorHAnsi"/>
      <w:lang w:eastAsia="en-US"/>
    </w:rPr>
  </w:style>
  <w:style w:type="paragraph" w:customStyle="1" w:styleId="CD13FB49B5464DF58DD19A1C65A23C871">
    <w:name w:val="CD13FB49B5464DF58DD19A1C65A23C871"/>
    <w:rsid w:val="00136314"/>
    <w:rPr>
      <w:rFonts w:eastAsiaTheme="minorHAnsi"/>
      <w:lang w:eastAsia="en-US"/>
    </w:rPr>
  </w:style>
  <w:style w:type="paragraph" w:customStyle="1" w:styleId="569EED8672004184A379EC44176228401">
    <w:name w:val="569EED8672004184A379EC44176228401"/>
    <w:rsid w:val="00136314"/>
    <w:rPr>
      <w:rFonts w:eastAsiaTheme="minorHAnsi"/>
      <w:lang w:eastAsia="en-US"/>
    </w:rPr>
  </w:style>
  <w:style w:type="paragraph" w:customStyle="1" w:styleId="4FDE521F485E400A9858F83E50A9CDC72">
    <w:name w:val="4FDE521F485E400A9858F83E50A9CDC72"/>
    <w:rsid w:val="00136314"/>
    <w:rPr>
      <w:rFonts w:eastAsiaTheme="minorHAnsi"/>
      <w:lang w:eastAsia="en-US"/>
    </w:rPr>
  </w:style>
  <w:style w:type="paragraph" w:customStyle="1" w:styleId="CD13FB49B5464DF58DD19A1C65A23C872">
    <w:name w:val="CD13FB49B5464DF58DD19A1C65A23C872"/>
    <w:rsid w:val="00136314"/>
    <w:rPr>
      <w:rFonts w:eastAsiaTheme="minorHAnsi"/>
      <w:lang w:eastAsia="en-US"/>
    </w:rPr>
  </w:style>
  <w:style w:type="paragraph" w:customStyle="1" w:styleId="569EED8672004184A379EC44176228402">
    <w:name w:val="569EED8672004184A379EC44176228402"/>
    <w:rsid w:val="0013631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394</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INSA Lyon</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Gagnard</dc:creator>
  <cp:keywords/>
  <dc:description/>
  <cp:lastModifiedBy>Noelia Navarro</cp:lastModifiedBy>
  <cp:revision>3</cp:revision>
  <dcterms:created xsi:type="dcterms:W3CDTF">2022-11-09T09:40:00Z</dcterms:created>
  <dcterms:modified xsi:type="dcterms:W3CDTF">2022-11-09T10:35:00Z</dcterms:modified>
</cp:coreProperties>
</file>